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6A04BD" w:rsidRPr="006E59C5">
        <w:rPr>
          <w:b/>
          <w:lang w:val="af-ZA"/>
        </w:rPr>
        <w:t>ТЕНДЕРЕ</w:t>
      </w:r>
    </w:p>
    <w:p w:rsidR="00E45CE3" w:rsidRPr="006E59C5" w:rsidRDefault="00E45CE3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hy-AM"/>
        </w:rPr>
      </w:pPr>
      <w:r w:rsidRPr="006E59C5">
        <w:rPr>
          <w:rFonts w:ascii="Times New Roman" w:hAnsi="Times New Roman"/>
          <w:b/>
          <w:i w:val="0"/>
          <w:sz w:val="24"/>
          <w:szCs w:val="24"/>
          <w:lang w:val="af-ZA"/>
        </w:rPr>
        <w:t>Код тендера</w:t>
      </w:r>
      <w:r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ARM-T </w:t>
      </w:r>
      <w:r w:rsidR="00927199" w:rsidRPr="005E1660">
        <w:rPr>
          <w:rFonts w:ascii="Times New Roman" w:hAnsi="Times New Roman"/>
          <w:b/>
          <w:i w:val="0"/>
          <w:sz w:val="24"/>
          <w:szCs w:val="24"/>
          <w:lang w:val="af-ZA"/>
        </w:rPr>
        <w:t>0</w:t>
      </w:r>
      <w:r w:rsidR="007A740F">
        <w:rPr>
          <w:rFonts w:ascii="Times New Roman" w:hAnsi="Times New Roman"/>
          <w:b/>
          <w:i w:val="0"/>
          <w:sz w:val="24"/>
          <w:szCs w:val="24"/>
          <w:lang w:val="af-ZA"/>
        </w:rPr>
        <w:t>14</w:t>
      </w:r>
      <w:r w:rsidR="00114464"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4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5E1660" w:rsidRPr="007A740F" w:rsidRDefault="00C21B51" w:rsidP="007A740F">
      <w:pPr>
        <w:jc w:val="both"/>
        <w:rPr>
          <w:b/>
          <w:lang w:val="ru-RU"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E804A7" w:rsidRPr="00CF0CB8">
        <w:rPr>
          <w:lang w:val="ru-RU"/>
        </w:rPr>
        <w:t>“</w:t>
      </w:r>
      <w:r w:rsidR="00E804A7" w:rsidRPr="00C21B51">
        <w:rPr>
          <w:lang w:val="ru-RU"/>
        </w:rPr>
        <w:t>АрменТел</w:t>
      </w:r>
      <w:r w:rsidR="00E804A7" w:rsidRPr="00CF0CB8">
        <w:rPr>
          <w:lang w:val="ru-RU"/>
        </w:rPr>
        <w:t>”</w:t>
      </w:r>
      <w:r w:rsidR="00E804A7" w:rsidRPr="00C21B51">
        <w:rPr>
          <w:lang w:val="ru-RU"/>
        </w:rPr>
        <w:t xml:space="preserve"> </w:t>
      </w:r>
      <w:r w:rsidR="00E804A7" w:rsidRPr="00CF0CB8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="00E804A7" w:rsidRPr="00CF0CB8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открытый </w:t>
      </w:r>
      <w:r w:rsidR="0079509C" w:rsidRPr="00C21B51">
        <w:rPr>
          <w:lang w:val="ru-RU"/>
        </w:rPr>
        <w:t>тендер</w:t>
      </w:r>
      <w:r w:rsidR="005842AC" w:rsidRPr="007A740F">
        <w:rPr>
          <w:lang w:val="ru-RU"/>
        </w:rPr>
        <w:t xml:space="preserve"> (далее - Тендер)</w:t>
      </w:r>
      <w:r w:rsidR="00D6477F" w:rsidRPr="00C21B51">
        <w:rPr>
          <w:lang w:val="ru-RU"/>
        </w:rPr>
        <w:t xml:space="preserve"> </w:t>
      </w:r>
      <w:r w:rsidR="007A740F" w:rsidRPr="00D57153">
        <w:rPr>
          <w:lang w:val="ru-RU"/>
        </w:rPr>
        <w:t xml:space="preserve">по выбору поставщика </w:t>
      </w:r>
      <w:r w:rsidR="007A740F" w:rsidRPr="007A740F">
        <w:rPr>
          <w:lang w:val="ru-RU"/>
        </w:rPr>
        <w:t>на приобретение, установку и техническое обслуживание оборудования автоматизированной системы управления очередью «Электронная очередь» в офисах продаж и обслуживания ЗАО “АрменТел”</w:t>
      </w:r>
      <w:r w:rsidR="005E1660" w:rsidRPr="007A740F">
        <w:rPr>
          <w:lang w:val="ru-RU"/>
        </w:rPr>
        <w:t xml:space="preserve"> сроком на 2 года</w:t>
      </w:r>
      <w:r w:rsidR="007A740F" w:rsidRPr="007A740F">
        <w:rPr>
          <w:lang w:val="ru-RU"/>
        </w:rPr>
        <w:t>.</w:t>
      </w:r>
    </w:p>
    <w:p w:rsidR="00C21B51" w:rsidRPr="007A740F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7A740F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CF0CB8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CF0CB8">
        <w:rPr>
          <w:lang w:val="ru-RU"/>
        </w:rPr>
        <w:t>Участнику, признанному победителем Тендера (в результате проведения Тендера Заказчик может выбрать нескольких победителей)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</w:t>
      </w:r>
      <w:r w:rsidR="007A740F" w:rsidRPr="007A740F">
        <w:rPr>
          <w:lang w:val="ru-RU"/>
        </w:rPr>
        <w:t xml:space="preserve">рамочный </w:t>
      </w:r>
      <w:r w:rsidR="00E45CE3" w:rsidRPr="006E59C5">
        <w:rPr>
          <w:lang w:val="ru-RU"/>
        </w:rPr>
        <w:t>договор</w:t>
      </w:r>
      <w:r w:rsidR="00A53399" w:rsidRPr="00CF0CB8">
        <w:rPr>
          <w:lang w:val="ru-RU"/>
        </w:rPr>
        <w:t xml:space="preserve"> сроком на 2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CF0CB8">
        <w:rPr>
          <w:lang w:val="ru-RU"/>
        </w:rPr>
        <w:t xml:space="preserve"> </w:t>
      </w:r>
      <w:r w:rsidR="00254428" w:rsidRPr="00CF0CB8">
        <w:rPr>
          <w:lang w:val="ru-RU"/>
        </w:rPr>
        <w:t xml:space="preserve">на </w:t>
      </w:r>
      <w:r w:rsidR="007A740F" w:rsidRPr="007A740F">
        <w:rPr>
          <w:lang w:val="ru-RU"/>
        </w:rPr>
        <w:t>приобретение, установку и техническое обслуживание оборудования автоматизированной системы управления очередью «Электронная очередь»</w:t>
      </w:r>
      <w:r w:rsidR="00E45CE3" w:rsidRPr="006E59C5">
        <w:rPr>
          <w:lang w:val="ru-RU"/>
        </w:rPr>
        <w:t>.</w:t>
      </w:r>
    </w:p>
    <w:p w:rsidR="00826DF2" w:rsidRPr="00CF0CB8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CF0CB8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7A740F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тендерном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E1660" w:rsidRPr="00CF0CB8">
        <w:rPr>
          <w:lang w:val="ru-RU"/>
        </w:rPr>
        <w:t>5</w:t>
      </w:r>
      <w:r w:rsidRPr="006E59C5">
        <w:rPr>
          <w:lang w:val="ru-RU"/>
        </w:rPr>
        <w:t>:00</w:t>
      </w:r>
      <w:r w:rsidR="007A740F" w:rsidRPr="007A740F">
        <w:rPr>
          <w:lang w:val="ru-RU"/>
        </w:rPr>
        <w:t>…..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7A740F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Победителем Тендера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CF0CB8">
        <w:rPr>
          <w:lang w:val="ru-RU"/>
        </w:rPr>
        <w:t>.</w:t>
      </w:r>
      <w:r w:rsidR="00A92401" w:rsidRPr="00CF0CB8">
        <w:rPr>
          <w:lang w:val="ru-RU"/>
        </w:rPr>
        <w:t xml:space="preserve"> </w:t>
      </w:r>
    </w:p>
    <w:p w:rsidR="00A72E3C" w:rsidRPr="00CF0CB8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CF0CB8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33A" w:rsidRDefault="00A1033A">
      <w:r>
        <w:separator/>
      </w:r>
    </w:p>
  </w:endnote>
  <w:endnote w:type="continuationSeparator" w:id="0">
    <w:p w:rsidR="00A1033A" w:rsidRDefault="00A10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33A" w:rsidRDefault="00A1033A">
      <w:r>
        <w:separator/>
      </w:r>
    </w:p>
  </w:footnote>
  <w:footnote w:type="continuationSeparator" w:id="0">
    <w:p w:rsidR="00A1033A" w:rsidRDefault="00A103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23C2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0BFB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A740F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33A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0CB8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9526E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ADEB2-5A5E-4BA7-9563-09648B989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GayMuradyan</cp:lastModifiedBy>
  <cp:revision>3</cp:revision>
  <cp:lastPrinted>2014-03-28T11:28:00Z</cp:lastPrinted>
  <dcterms:created xsi:type="dcterms:W3CDTF">2014-06-27T13:55:00Z</dcterms:created>
  <dcterms:modified xsi:type="dcterms:W3CDTF">2014-06-27T14:16:00Z</dcterms:modified>
</cp:coreProperties>
</file>